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proofErr w:type="gramStart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proofErr w:type="gramEnd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</w:p>
    <w:p w:rsidR="004D4670" w:rsidRDefault="00250A33">
      <w:pPr>
        <w:pStyle w:val="Standard"/>
        <w:spacing w:line="440" w:lineRule="exact"/>
        <w:jc w:val="center"/>
      </w:pPr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共好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」為理念，為落實十二年國民基本教育課程的理念與目標，夢的N次方在全國十個分區縣市擴大點燈號召更多教師投入，並結合在地亮點老師帶領教師實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作共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備，茲以「核心素養」做為課程發展之主軸，以裨益各教育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階段間的連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貫以及各領域/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科目間的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深入偏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共備實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proofErr w:type="gramStart"/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proofErr w:type="gramEnd"/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0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0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proofErr w:type="gramStart"/>
      <w:r w:rsidR="007E41EC">
        <w:rPr>
          <w:rFonts w:ascii="標楷體" w:eastAsia="標楷體" w:hAnsi="標楷體" w:cs="Arial"/>
          <w:sz w:val="28"/>
          <w:szCs w:val="24"/>
          <w:lang w:eastAsia="zh-TW"/>
        </w:rPr>
        <w:t>（</w:t>
      </w:r>
      <w:proofErr w:type="gramEnd"/>
      <w:r w:rsidR="007E41EC">
        <w:rPr>
          <w:rFonts w:ascii="標楷體" w:eastAsia="標楷體" w:hAnsi="標楷體" w:cs="Arial"/>
          <w:sz w:val="28"/>
          <w:szCs w:val="24"/>
          <w:lang w:eastAsia="zh-TW"/>
        </w:rPr>
        <w:t>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proofErr w:type="gramStart"/>
      <w:r w:rsidR="007E41EC">
        <w:rPr>
          <w:rFonts w:ascii="標楷體" w:eastAsia="標楷體" w:hAnsi="標楷體" w:cs="Arial"/>
          <w:sz w:val="28"/>
          <w:szCs w:val="24"/>
          <w:lang w:eastAsia="zh-TW"/>
        </w:rPr>
        <w:t>）</w:t>
      </w:r>
      <w:proofErr w:type="gramEnd"/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</w:t>
      </w:r>
      <w:proofErr w:type="gramStart"/>
      <w:r>
        <w:rPr>
          <w:rFonts w:ascii="標楷體" w:eastAsia="標楷體" w:hAnsi="標楷體" w:cs="標楷體"/>
          <w:sz w:val="28"/>
          <w:szCs w:val="24"/>
          <w:lang w:eastAsia="zh-TW"/>
        </w:rPr>
        <w:t>準</w:t>
      </w:r>
      <w:proofErr w:type="gramEnd"/>
      <w:r>
        <w:rPr>
          <w:rFonts w:ascii="標楷體" w:eastAsia="標楷體" w:hAnsi="標楷體" w:cs="標楷體"/>
          <w:sz w:val="28"/>
          <w:szCs w:val="24"/>
          <w:lang w:eastAsia="zh-TW"/>
        </w:rPr>
        <w:t>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階段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國中小</w:t>
            </w:r>
            <w:proofErr w:type="spellEnd"/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人數</w:t>
            </w:r>
            <w:proofErr w:type="spellEnd"/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proofErr w:type="spellStart"/>
            <w:r w:rsidRPr="005D6C21">
              <w:rPr>
                <w:rFonts w:eastAsia="標楷體"/>
                <w:sz w:val="24"/>
                <w:szCs w:val="24"/>
              </w:rPr>
              <w:t>總計</w:t>
            </w:r>
            <w:proofErr w:type="spellEnd"/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</w:t>
            </w:r>
            <w:proofErr w:type="gramStart"/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疫</w:t>
            </w:r>
            <w:proofErr w:type="gramEnd"/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</w:t>
            </w:r>
            <w:proofErr w:type="gramStart"/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疫</w:t>
            </w:r>
            <w:proofErr w:type="gramEnd"/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線上報名</w:t>
      </w:r>
      <w:proofErr w:type="gramEnd"/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採線上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報名，</w:t>
      </w:r>
      <w:proofErr w:type="gramStart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請欲參加</w:t>
      </w:r>
      <w:proofErr w:type="gramEnd"/>
      <w:r w:rsidRPr="00BD4AA0">
        <w:rPr>
          <w:rFonts w:ascii="標楷體" w:eastAsia="標楷體" w:hAnsi="標楷體" w:cs="Arial"/>
          <w:sz w:val="28"/>
          <w:szCs w:val="24"/>
          <w:lang w:eastAsia="zh-TW"/>
        </w:rPr>
        <w:t>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</w:t>
      </w:r>
      <w:proofErr w:type="spellStart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proofErr w:type="spellEnd"/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</w:t>
      </w:r>
      <w:proofErr w:type="gramStart"/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清楚，</w:t>
      </w:r>
      <w:proofErr w:type="gramEnd"/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</w:t>
      </w:r>
      <w:proofErr w:type="gramStart"/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一</w:t>
      </w:r>
      <w:proofErr w:type="gramEnd"/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proofErr w:type="gramStart"/>
      <w:r w:rsidRPr="00974342">
        <w:rPr>
          <w:rFonts w:ascii="標楷體" w:eastAsia="標楷體" w:hAnsi="標楷體" w:cs="Arial"/>
          <w:kern w:val="0"/>
          <w:sz w:val="28"/>
          <w:szCs w:val="24"/>
        </w:rPr>
        <w:t>止</w:t>
      </w:r>
      <w:proofErr w:type="gramEnd"/>
      <w:r w:rsidRPr="00974342">
        <w:rPr>
          <w:rFonts w:ascii="標楷體" w:eastAsia="標楷體" w:hAnsi="標楷體" w:cs="Arial"/>
          <w:kern w:val="0"/>
          <w:sz w:val="28"/>
          <w:szCs w:val="24"/>
        </w:rPr>
        <w:t>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</w:t>
      </w:r>
      <w:proofErr w:type="gramStart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準</w:t>
      </w:r>
      <w:proofErr w:type="gramEnd"/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登入官網查詢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工作團隊</w:t>
            </w:r>
            <w:proofErr w:type="spellEnd"/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proofErr w:type="gramStart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</w:t>
            </w:r>
            <w:proofErr w:type="gramEnd"/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  <w:proofErr w:type="spellEnd"/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  <w:proofErr w:type="spellEnd"/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proofErr w:type="spellStart"/>
      <w:r>
        <w:rPr>
          <w:rFonts w:ascii="標楷體" w:eastAsia="標楷體" w:hAnsi="標楷體"/>
          <w:sz w:val="28"/>
          <w:szCs w:val="28"/>
        </w:rPr>
        <w:t>星期</w:t>
      </w:r>
      <w:proofErr w:type="spellEnd"/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  <w:proofErr w:type="spell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工作團隊</w:t>
            </w:r>
            <w:proofErr w:type="spellEnd"/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  <w:proofErr w:type="spellEnd"/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  <w:proofErr w:type="spellEnd"/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共備</w:t>
            </w:r>
            <w:proofErr w:type="spellEnd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講座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  <w:proofErr w:type="spellEnd"/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教師教師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</w:t>
      </w:r>
      <w:proofErr w:type="gramStart"/>
      <w:r>
        <w:rPr>
          <w:rFonts w:ascii="標楷體" w:eastAsia="標楷體" w:hAnsi="標楷體"/>
          <w:sz w:val="28"/>
          <w:szCs w:val="24"/>
          <w:lang w:eastAsia="zh-TW"/>
        </w:rPr>
        <w:t>臺</w:t>
      </w:r>
      <w:proofErr w:type="gramEnd"/>
      <w:r>
        <w:rPr>
          <w:rFonts w:ascii="標楷體" w:eastAsia="標楷體" w:hAnsi="標楷體"/>
          <w:sz w:val="28"/>
          <w:szCs w:val="24"/>
          <w:lang w:eastAsia="zh-TW"/>
        </w:rPr>
        <w:t>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 w:hint="eastAsia"/>
          <w:sz w:val="28"/>
          <w:szCs w:val="24"/>
          <w:lang w:eastAsia="zh-TW"/>
        </w:rPr>
      </w:pPr>
      <w:bookmarkStart w:id="1" w:name="_GoBack"/>
      <w:bookmarkEnd w:id="1"/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惠予公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</w:t>
      </w:r>
      <w:proofErr w:type="gramStart"/>
      <w:r>
        <w:rPr>
          <w:rFonts w:ascii="標楷體" w:eastAsia="標楷體" w:hAnsi="標楷體" w:cs="Arial"/>
          <w:sz w:val="28"/>
          <w:szCs w:val="24"/>
          <w:lang w:eastAsia="zh-TW"/>
        </w:rPr>
        <w:t>核予公</w:t>
      </w:r>
      <w:proofErr w:type="gramEnd"/>
      <w:r>
        <w:rPr>
          <w:rFonts w:ascii="標楷體" w:eastAsia="標楷體" w:hAnsi="標楷體" w:cs="Arial"/>
          <w:sz w:val="28"/>
          <w:szCs w:val="24"/>
          <w:lang w:eastAsia="zh-TW"/>
        </w:rPr>
        <w:t>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</w:t>
      </w:r>
      <w:proofErr w:type="gramStart"/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一</w:t>
      </w:r>
      <w:proofErr w:type="gramEnd"/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至暨大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站→進校園後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於圖資大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全航客運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至埔里總站→轉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搭乘往暨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大之南投客運公車(每30分鐘一班或參閱南投客運公車時刻表)於暨南大學-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圖資大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或全航客運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至埔里總站→轉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搭乘往暨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大之南投客運公車(每30分鐘一班或參閱南投客運公車時刻表)於暨南大學-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圖資大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南投客運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［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</w:t>
      </w:r>
      <w:proofErr w:type="gramStart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洽詢問各交通</w:t>
      </w:r>
      <w:proofErr w:type="gramEnd"/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0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5A0" w:rsidRDefault="000E05A0">
      <w:r>
        <w:separator/>
      </w:r>
    </w:p>
  </w:endnote>
  <w:endnote w:type="continuationSeparator" w:id="0">
    <w:p w:rsidR="000E05A0" w:rsidRDefault="000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E669B">
      <w:rPr>
        <w:noProof/>
        <w:lang w:val="zh-TW"/>
      </w:rPr>
      <w:t>3</w:t>
    </w:r>
    <w:r>
      <w:rPr>
        <w:lang w:val="zh-TW"/>
      </w:rPr>
      <w:fldChar w:fldCharType="end"/>
    </w:r>
  </w:p>
  <w:p w:rsidR="008471C0" w:rsidRDefault="000E05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5A0" w:rsidRDefault="000E05A0">
      <w:r>
        <w:rPr>
          <w:color w:val="000000"/>
        </w:rPr>
        <w:separator/>
      </w:r>
    </w:p>
  </w:footnote>
  <w:footnote w:type="continuationSeparator" w:id="0">
    <w:p w:rsidR="000E05A0" w:rsidRDefault="000E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85D37"/>
    <w:rsid w:val="006923AC"/>
    <w:rsid w:val="006A5916"/>
    <w:rsid w:val="006D00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73BD"/>
    <w:rsid w:val="00A24116"/>
    <w:rsid w:val="00A86FD5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0FB36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8DDD-1557-4993-A26C-D991D6FD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課程督學菊</cp:lastModifiedBy>
  <cp:revision>6</cp:revision>
  <cp:lastPrinted>2020-05-25T00:34:00Z</cp:lastPrinted>
  <dcterms:created xsi:type="dcterms:W3CDTF">2021-06-28T01:20:00Z</dcterms:created>
  <dcterms:modified xsi:type="dcterms:W3CDTF">2021-06-28T01:26:00Z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